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216E" w14:textId="77777777" w:rsidR="00666DA3" w:rsidRDefault="00AC1E67">
      <w:pPr>
        <w:pStyle w:val="Titolo"/>
        <w:spacing w:before="35"/>
        <w:ind w:left="4488" w:right="3654"/>
        <w:jc w:val="center"/>
      </w:pPr>
      <w:r>
        <w:t>Allegato B</w:t>
      </w:r>
    </w:p>
    <w:p w14:paraId="42773E0C" w14:textId="77777777" w:rsidR="00666DA3" w:rsidRDefault="00666DA3">
      <w:pPr>
        <w:pStyle w:val="Corpotesto"/>
        <w:spacing w:before="8"/>
        <w:rPr>
          <w:b/>
          <w:sz w:val="19"/>
        </w:rPr>
      </w:pPr>
    </w:p>
    <w:p w14:paraId="739417F7" w14:textId="77777777" w:rsidR="00666DA3" w:rsidRDefault="00AC1E67">
      <w:pPr>
        <w:pStyle w:val="Titolo"/>
      </w:pPr>
      <w:r>
        <w:t>Codici</w:t>
      </w:r>
      <w:r>
        <w:rPr>
          <w:spacing w:val="-1"/>
        </w:rPr>
        <w:t xml:space="preserve"> </w:t>
      </w:r>
      <w:r>
        <w:t>ATECO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commerciali</w:t>
      </w:r>
      <w:r>
        <w:rPr>
          <w:spacing w:val="-4"/>
        </w:rPr>
        <w:t xml:space="preserve"> </w:t>
      </w:r>
      <w:r>
        <w:t>ammesse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contributo</w:t>
      </w:r>
    </w:p>
    <w:p w14:paraId="1368551F" w14:textId="77777777" w:rsidR="00666DA3" w:rsidRDefault="00666DA3">
      <w:pPr>
        <w:pStyle w:val="Corpotesto"/>
        <w:rPr>
          <w:b/>
        </w:rPr>
      </w:pPr>
    </w:p>
    <w:p w14:paraId="24963971" w14:textId="77777777" w:rsidR="00666DA3" w:rsidRDefault="00AC1E67">
      <w:pPr>
        <w:pStyle w:val="Corpotesto"/>
        <w:spacing w:before="189"/>
        <w:ind w:left="112"/>
      </w:pPr>
      <w:r>
        <w:t>10.71</w:t>
      </w:r>
      <w:r>
        <w:rPr>
          <w:spacing w:val="-3"/>
        </w:rPr>
        <w:t xml:space="preserve"> </w:t>
      </w:r>
      <w:r>
        <w:rPr>
          <w:color w:val="1F2023"/>
        </w:rPr>
        <w:t>Produzione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di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pane;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prodotti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di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pasticceria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freschi</w:t>
      </w:r>
    </w:p>
    <w:p w14:paraId="322659DA" w14:textId="77777777" w:rsidR="00666DA3" w:rsidRDefault="00666DA3">
      <w:pPr>
        <w:pStyle w:val="Corpotesto"/>
        <w:spacing w:before="8"/>
        <w:rPr>
          <w:sz w:val="19"/>
        </w:rPr>
      </w:pPr>
    </w:p>
    <w:p w14:paraId="0451C3B6" w14:textId="77777777" w:rsidR="00666DA3" w:rsidRDefault="00AC1E67">
      <w:pPr>
        <w:pStyle w:val="Corpotesto"/>
        <w:ind w:left="112"/>
      </w:pPr>
      <w:r>
        <w:rPr>
          <w:color w:val="1F2023"/>
        </w:rPr>
        <w:t>16.23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Fabbricazione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di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altri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prodotti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di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carpenteria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 legno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falegnameria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per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l'edilizia;</w:t>
      </w:r>
    </w:p>
    <w:p w14:paraId="4FCDC37B" w14:textId="77777777" w:rsidR="00666DA3" w:rsidRDefault="00666DA3">
      <w:pPr>
        <w:pStyle w:val="Corpotesto"/>
        <w:spacing w:before="8"/>
        <w:rPr>
          <w:sz w:val="19"/>
        </w:rPr>
      </w:pPr>
    </w:p>
    <w:p w14:paraId="23D11F86" w14:textId="77777777" w:rsidR="00666DA3" w:rsidRDefault="00AC1E67">
      <w:pPr>
        <w:ind w:left="112"/>
        <w:rPr>
          <w:rFonts w:ascii="Arial MT"/>
          <w:sz w:val="21"/>
        </w:rPr>
      </w:pPr>
      <w:r>
        <w:rPr>
          <w:color w:val="1F2023"/>
          <w:sz w:val="24"/>
        </w:rPr>
        <w:t>43.21</w:t>
      </w:r>
      <w:r>
        <w:rPr>
          <w:color w:val="1F2023"/>
          <w:spacing w:val="-2"/>
          <w:sz w:val="24"/>
        </w:rPr>
        <w:t xml:space="preserve"> </w:t>
      </w:r>
      <w:r>
        <w:rPr>
          <w:rFonts w:ascii="Arial MT"/>
          <w:color w:val="1F2023"/>
          <w:sz w:val="21"/>
        </w:rPr>
        <w:t>Installazione</w:t>
      </w:r>
      <w:r>
        <w:rPr>
          <w:rFonts w:ascii="Arial MT"/>
          <w:color w:val="1F2023"/>
          <w:spacing w:val="-4"/>
          <w:sz w:val="21"/>
        </w:rPr>
        <w:t xml:space="preserve"> </w:t>
      </w:r>
      <w:r>
        <w:rPr>
          <w:rFonts w:ascii="Arial MT"/>
          <w:color w:val="1F2023"/>
          <w:sz w:val="21"/>
        </w:rPr>
        <w:t>di</w:t>
      </w:r>
      <w:r>
        <w:rPr>
          <w:rFonts w:ascii="Arial MT"/>
          <w:color w:val="1F2023"/>
          <w:spacing w:val="-3"/>
          <w:sz w:val="21"/>
        </w:rPr>
        <w:t xml:space="preserve"> </w:t>
      </w:r>
      <w:r>
        <w:rPr>
          <w:rFonts w:ascii="Arial MT"/>
          <w:color w:val="1F2023"/>
          <w:sz w:val="21"/>
        </w:rPr>
        <w:t>impianti</w:t>
      </w:r>
      <w:r>
        <w:rPr>
          <w:rFonts w:ascii="Arial MT"/>
          <w:color w:val="1F2023"/>
          <w:spacing w:val="-3"/>
          <w:sz w:val="21"/>
        </w:rPr>
        <w:t xml:space="preserve"> </w:t>
      </w:r>
      <w:r>
        <w:rPr>
          <w:rFonts w:ascii="Arial MT"/>
          <w:color w:val="1F2023"/>
          <w:sz w:val="21"/>
        </w:rPr>
        <w:t>elettrici</w:t>
      </w:r>
    </w:p>
    <w:p w14:paraId="28B3295A" w14:textId="77777777" w:rsidR="00666DA3" w:rsidRDefault="00666DA3">
      <w:pPr>
        <w:pStyle w:val="Corpotesto"/>
        <w:spacing w:before="10"/>
        <w:rPr>
          <w:rFonts w:ascii="Arial MT"/>
          <w:sz w:val="20"/>
        </w:rPr>
      </w:pPr>
    </w:p>
    <w:p w14:paraId="7C463B15" w14:textId="77777777" w:rsidR="00666DA3" w:rsidRDefault="00AC1E67">
      <w:pPr>
        <w:pStyle w:val="Corpotesto"/>
        <w:ind w:left="112"/>
      </w:pPr>
      <w:r>
        <w:rPr>
          <w:rFonts w:ascii="Arial MT"/>
          <w:color w:val="1F2023"/>
          <w:sz w:val="21"/>
        </w:rPr>
        <w:t>45.</w:t>
      </w:r>
      <w:r>
        <w:rPr>
          <w:color w:val="1F2023"/>
        </w:rPr>
        <w:t>20</w:t>
      </w:r>
      <w:r>
        <w:rPr>
          <w:color w:val="1F2023"/>
          <w:spacing w:val="-4"/>
        </w:rPr>
        <w:t xml:space="preserve"> </w:t>
      </w:r>
      <w:r>
        <w:t>Manutenzione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riparazione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autoveicoli</w:t>
      </w:r>
    </w:p>
    <w:p w14:paraId="2D558938" w14:textId="77777777" w:rsidR="00666DA3" w:rsidRDefault="00666DA3">
      <w:pPr>
        <w:pStyle w:val="Corpotesto"/>
        <w:spacing w:before="8"/>
        <w:rPr>
          <w:sz w:val="19"/>
        </w:rPr>
      </w:pPr>
    </w:p>
    <w:p w14:paraId="457DF519" w14:textId="76F29E12" w:rsidR="00666DA3" w:rsidRDefault="00AC1E67">
      <w:pPr>
        <w:pStyle w:val="Corpotesto"/>
        <w:spacing w:line="436" w:lineRule="auto"/>
        <w:ind w:left="112" w:right="2477" w:hanging="1"/>
      </w:pPr>
      <w:r>
        <w:t xml:space="preserve">46.31 </w:t>
      </w:r>
      <w:r>
        <w:rPr>
          <w:color w:val="1F2023"/>
        </w:rPr>
        <w:t>Commercio all'ingrosso di frutta e ortaggi freschi o conservati</w:t>
      </w:r>
      <w:r>
        <w:rPr>
          <w:color w:val="1F2023"/>
          <w:spacing w:val="-52"/>
        </w:rPr>
        <w:t xml:space="preserve"> </w:t>
      </w:r>
      <w:r>
        <w:rPr>
          <w:color w:val="1F2023"/>
        </w:rPr>
        <w:t>47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Commercio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dettaglio (escluse Farmacie)</w:t>
      </w:r>
    </w:p>
    <w:p w14:paraId="0C308C10" w14:textId="77777777" w:rsidR="00666DA3" w:rsidRDefault="00AC1E67">
      <w:pPr>
        <w:pStyle w:val="Corpotesto"/>
        <w:spacing w:line="436" w:lineRule="auto"/>
        <w:ind w:left="112" w:right="2676"/>
      </w:pPr>
      <w:r>
        <w:rPr>
          <w:color w:val="1F2023"/>
        </w:rPr>
        <w:t>49.32 Trasporto con taxi, noleggio di autovetture con conducente</w:t>
      </w:r>
      <w:r>
        <w:rPr>
          <w:color w:val="1F2023"/>
          <w:spacing w:val="-52"/>
        </w:rPr>
        <w:t xml:space="preserve"> </w:t>
      </w:r>
      <w:r>
        <w:rPr>
          <w:color w:val="1F2023"/>
        </w:rPr>
        <w:t>55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Alberghi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 strutture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simili</w:t>
      </w:r>
    </w:p>
    <w:p w14:paraId="3D79FC55" w14:textId="77777777" w:rsidR="00666DA3" w:rsidRDefault="00AC1E67">
      <w:pPr>
        <w:pStyle w:val="Corpotesto"/>
        <w:spacing w:line="292" w:lineRule="exact"/>
        <w:ind w:left="112"/>
      </w:pPr>
      <w:r>
        <w:rPr>
          <w:color w:val="1F2023"/>
        </w:rPr>
        <w:t>56 A</w:t>
      </w:r>
      <w:r>
        <w:t>ttività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ristorazione</w:t>
      </w:r>
    </w:p>
    <w:p w14:paraId="0BD21D67" w14:textId="77777777" w:rsidR="00666DA3" w:rsidRDefault="00666DA3">
      <w:pPr>
        <w:pStyle w:val="Corpotesto"/>
        <w:spacing w:before="7"/>
        <w:rPr>
          <w:sz w:val="19"/>
        </w:rPr>
      </w:pPr>
    </w:p>
    <w:p w14:paraId="16BEA7B3" w14:textId="77777777" w:rsidR="00666DA3" w:rsidRDefault="00AC1E67">
      <w:pPr>
        <w:pStyle w:val="Corpotesto"/>
        <w:ind w:left="112"/>
      </w:pPr>
      <w:r>
        <w:rPr>
          <w:color w:val="1F2023"/>
        </w:rPr>
        <w:t>63.11</w:t>
      </w:r>
      <w:r>
        <w:rPr>
          <w:color w:val="1F2023"/>
          <w:spacing w:val="-3"/>
        </w:rPr>
        <w:t xml:space="preserve"> </w:t>
      </w:r>
      <w:r>
        <w:t>Elaborazione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hosting 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connesse</w:t>
      </w:r>
    </w:p>
    <w:p w14:paraId="2B34491B" w14:textId="77777777" w:rsidR="00666DA3" w:rsidRDefault="00666DA3">
      <w:pPr>
        <w:pStyle w:val="Corpotesto"/>
        <w:spacing w:before="8"/>
        <w:rPr>
          <w:sz w:val="19"/>
        </w:rPr>
      </w:pPr>
    </w:p>
    <w:p w14:paraId="0FE56ACD" w14:textId="77777777" w:rsidR="00666DA3" w:rsidRDefault="00AC1E67">
      <w:pPr>
        <w:pStyle w:val="Corpotesto"/>
        <w:ind w:left="112"/>
      </w:pPr>
      <w:r>
        <w:rPr>
          <w:color w:val="1F2023"/>
        </w:rPr>
        <w:t>62</w:t>
      </w:r>
      <w:r>
        <w:rPr>
          <w:color w:val="1F2023"/>
          <w:spacing w:val="-2"/>
        </w:rPr>
        <w:t xml:space="preserve"> </w:t>
      </w:r>
      <w:r>
        <w:t>Produzione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software,</w:t>
      </w:r>
      <w:r>
        <w:rPr>
          <w:spacing w:val="-2"/>
        </w:rPr>
        <w:t xml:space="preserve"> </w:t>
      </w:r>
      <w:r>
        <w:t>consulenza</w:t>
      </w:r>
      <w:r>
        <w:rPr>
          <w:spacing w:val="-2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connesse</w:t>
      </w:r>
    </w:p>
    <w:p w14:paraId="6F3EF3B7" w14:textId="77777777" w:rsidR="00666DA3" w:rsidRDefault="00666DA3">
      <w:pPr>
        <w:pStyle w:val="Corpotesto"/>
        <w:spacing w:before="8"/>
        <w:rPr>
          <w:sz w:val="19"/>
        </w:rPr>
      </w:pPr>
    </w:p>
    <w:p w14:paraId="5D18AAFD" w14:textId="77777777" w:rsidR="00666DA3" w:rsidRDefault="00AC1E67">
      <w:pPr>
        <w:pStyle w:val="Corpotesto"/>
        <w:ind w:left="112"/>
      </w:pPr>
      <w:r>
        <w:t>93.13</w:t>
      </w:r>
      <w:r>
        <w:rPr>
          <w:spacing w:val="-3"/>
        </w:rPr>
        <w:t xml:space="preserve"> </w:t>
      </w:r>
      <w:r>
        <w:t>Palestre</w:t>
      </w:r>
    </w:p>
    <w:p w14:paraId="1664A153" w14:textId="77777777" w:rsidR="00666DA3" w:rsidRDefault="00666DA3">
      <w:pPr>
        <w:pStyle w:val="Corpotesto"/>
        <w:spacing w:before="7"/>
        <w:rPr>
          <w:sz w:val="19"/>
        </w:rPr>
      </w:pPr>
    </w:p>
    <w:p w14:paraId="2D8DB8D5" w14:textId="77777777" w:rsidR="00666DA3" w:rsidRDefault="00AC1E67">
      <w:pPr>
        <w:pStyle w:val="Corpotesto"/>
        <w:spacing w:before="1"/>
        <w:ind w:left="112"/>
      </w:pPr>
      <w:r>
        <w:rPr>
          <w:color w:val="1F2023"/>
        </w:rPr>
        <w:t>96.02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Servizi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degli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acconciatori,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manicure,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pedicure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trattamenti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estetici</w:t>
      </w:r>
    </w:p>
    <w:sectPr w:rsidR="00666DA3">
      <w:type w:val="continuous"/>
      <w:pgSz w:w="11900" w:h="16840"/>
      <w:pgMar w:top="13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DA3"/>
    <w:rsid w:val="00666DA3"/>
    <w:rsid w:val="00A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22F8"/>
  <w15:docId w15:val="{CBC453AB-14DB-40CA-80E8-4560D800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09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codici ateco</dc:title>
  <dc:creator>elsa.mase</dc:creator>
  <cp:lastModifiedBy>Debora Castellaz</cp:lastModifiedBy>
  <cp:revision>2</cp:revision>
  <dcterms:created xsi:type="dcterms:W3CDTF">2023-05-31T14:06:00Z</dcterms:created>
  <dcterms:modified xsi:type="dcterms:W3CDTF">2023-06-27T13:45:00Z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2023-05-31T00:00:00Z</vt:filetime>
  </property>
</Properties>
</file>